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5C" w:rsidRDefault="00AC0138">
      <w:pPr>
        <w:rPr>
          <w:rFonts w:asciiTheme="minorHAnsi" w:hAnsiTheme="minorHAnsi" w:cstheme="minorHAnsi"/>
          <w:sz w:val="28"/>
          <w:szCs w:val="28"/>
          <w:u w:val="single"/>
        </w:rPr>
      </w:pPr>
      <w:r w:rsidRPr="007930D6">
        <w:rPr>
          <w:rFonts w:asciiTheme="minorHAnsi" w:hAnsiTheme="minorHAnsi" w:cstheme="minorHAnsi"/>
          <w:sz w:val="28"/>
          <w:szCs w:val="28"/>
          <w:u w:val="single"/>
        </w:rPr>
        <w:t xml:space="preserve">The Learning objective is: To learn </w:t>
      </w:r>
      <w:r w:rsidR="007930D6">
        <w:rPr>
          <w:rFonts w:asciiTheme="minorHAnsi" w:hAnsiTheme="minorHAnsi" w:cstheme="minorHAnsi"/>
          <w:sz w:val="28"/>
          <w:szCs w:val="28"/>
          <w:u w:val="single"/>
        </w:rPr>
        <w:t xml:space="preserve">pairs of </w:t>
      </w:r>
      <w:r w:rsidR="009478C4">
        <w:rPr>
          <w:rFonts w:asciiTheme="minorHAnsi" w:hAnsiTheme="minorHAnsi" w:cstheme="minorHAnsi"/>
          <w:sz w:val="28"/>
          <w:szCs w:val="28"/>
          <w:u w:val="single"/>
        </w:rPr>
        <w:t xml:space="preserve">near </w:t>
      </w:r>
      <w:r w:rsidR="007930D6">
        <w:rPr>
          <w:rFonts w:asciiTheme="minorHAnsi" w:hAnsiTheme="minorHAnsi" w:cstheme="minorHAnsi"/>
          <w:sz w:val="28"/>
          <w:szCs w:val="28"/>
          <w:u w:val="single"/>
        </w:rPr>
        <w:t>homophones.</w:t>
      </w:r>
      <w:bookmarkStart w:id="0" w:name="_GoBack"/>
      <w:bookmarkEnd w:id="0"/>
    </w:p>
    <w:p w:rsidR="009478C4" w:rsidRPr="009478C4" w:rsidRDefault="009478C4" w:rsidP="009478C4">
      <w:pPr>
        <w:jc w:val="center"/>
        <w:rPr>
          <w:rFonts w:asciiTheme="minorHAnsi" w:hAnsiTheme="minorHAnsi" w:cstheme="minorHAnsi"/>
          <w:i/>
          <w:sz w:val="36"/>
          <w:szCs w:val="28"/>
          <w:u w:val="single"/>
        </w:rPr>
      </w:pPr>
      <w:r w:rsidRPr="009478C4">
        <w:rPr>
          <w:rFonts w:asciiTheme="minorHAnsi" w:hAnsiTheme="minorHAnsi" w:cstheme="minorHAnsi"/>
          <w:i/>
          <w:color w:val="0070C0"/>
          <w:sz w:val="28"/>
          <w:shd w:val="clear" w:color="auto" w:fill="FFFFFF"/>
        </w:rPr>
        <w:t xml:space="preserve">Near homophones are two or more words that have different spellings and meanings and sound very much alike, </w:t>
      </w:r>
      <w:r w:rsidR="00FF7201">
        <w:rPr>
          <w:rFonts w:asciiTheme="minorHAnsi" w:hAnsiTheme="minorHAnsi" w:cstheme="minorHAnsi"/>
          <w:i/>
          <w:color w:val="0070C0"/>
          <w:sz w:val="28"/>
          <w:shd w:val="clear" w:color="auto" w:fill="FFFFFF"/>
        </w:rPr>
        <w:t>but</w:t>
      </w:r>
      <w:r w:rsidRPr="009478C4">
        <w:rPr>
          <w:rFonts w:asciiTheme="minorHAnsi" w:hAnsiTheme="minorHAnsi" w:cstheme="minorHAnsi"/>
          <w:i/>
          <w:color w:val="0070C0"/>
          <w:sz w:val="28"/>
          <w:shd w:val="clear" w:color="auto" w:fill="FFFFFF"/>
        </w:rPr>
        <w:t xml:space="preserve"> not exactly</w:t>
      </w:r>
      <w:r>
        <w:rPr>
          <w:rFonts w:asciiTheme="minorHAnsi" w:hAnsiTheme="minorHAnsi" w:cstheme="minorHAnsi"/>
          <w:i/>
          <w:color w:val="0070C0"/>
          <w:sz w:val="28"/>
          <w:shd w:val="clear" w:color="auto" w:fill="FFFFFF"/>
        </w:rPr>
        <w:t>.</w:t>
      </w:r>
    </w:p>
    <w:p w:rsidR="003611C5" w:rsidRPr="007930D6" w:rsidRDefault="007930D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Activity 1 - </w:t>
      </w:r>
      <w:r w:rsidR="003611C5" w:rsidRPr="007930D6">
        <w:rPr>
          <w:rFonts w:asciiTheme="minorHAnsi" w:hAnsiTheme="minorHAnsi" w:cstheme="minorHAnsi"/>
          <w:sz w:val="28"/>
          <w:szCs w:val="28"/>
        </w:rPr>
        <w:t xml:space="preserve">Practise these words using the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 xml:space="preserve">Look </w:t>
      </w:r>
      <w:r w:rsidR="00EF1EB0" w:rsidRPr="007930D6">
        <w:rPr>
          <w:rFonts w:asciiTheme="minorHAnsi" w:hAnsiTheme="minorHAnsi" w:cstheme="minorHAnsi"/>
          <w:b/>
          <w:sz w:val="28"/>
          <w:szCs w:val="28"/>
        </w:rPr>
        <w:t xml:space="preserve">Read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>Cover Write Check</w:t>
      </w:r>
      <w:r w:rsidR="00EF3434" w:rsidRPr="007930D6">
        <w:rPr>
          <w:rFonts w:asciiTheme="minorHAnsi" w:hAnsiTheme="minorHAnsi" w:cstheme="minorHAnsi"/>
          <w:sz w:val="28"/>
          <w:szCs w:val="28"/>
        </w:rPr>
        <w:t xml:space="preserve"> method, writing them in your spelling homework book 5 times</w:t>
      </w:r>
      <w:r w:rsidR="003611C5" w:rsidRPr="007930D6">
        <w:rPr>
          <w:rFonts w:asciiTheme="minorHAnsi" w:hAnsiTheme="minorHAnsi" w:cstheme="minorHAnsi"/>
          <w:sz w:val="28"/>
          <w:szCs w:val="28"/>
        </w:rPr>
        <w:t>. We are expecting your very best handwriting too!</w:t>
      </w:r>
    </w:p>
    <w:p w:rsidR="009478C4" w:rsidRDefault="006D2901" w:rsidP="00363056">
      <w:pPr>
        <w:rPr>
          <w:rFonts w:asciiTheme="minorHAnsi" w:hAnsiTheme="minorHAnsi" w:cstheme="minorHAnsi"/>
          <w:b/>
          <w:sz w:val="28"/>
          <w:szCs w:val="28"/>
        </w:rPr>
      </w:pPr>
      <w:r w:rsidRPr="007930D6">
        <w:rPr>
          <w:rFonts w:asciiTheme="minorHAnsi" w:hAnsiTheme="minorHAnsi" w:cstheme="minorHAnsi"/>
          <w:b/>
          <w:sz w:val="28"/>
          <w:szCs w:val="28"/>
        </w:rPr>
        <w:t>Activity</w:t>
      </w:r>
      <w:r w:rsidR="007930D6">
        <w:rPr>
          <w:rFonts w:asciiTheme="minorHAnsi" w:hAnsiTheme="minorHAnsi" w:cstheme="minorHAnsi"/>
          <w:b/>
          <w:sz w:val="28"/>
          <w:szCs w:val="28"/>
        </w:rPr>
        <w:t xml:space="preserve"> 2</w:t>
      </w:r>
      <w:r w:rsidR="001D51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F4B36">
        <w:rPr>
          <w:rFonts w:asciiTheme="minorHAnsi" w:hAnsiTheme="minorHAnsi" w:cstheme="minorHAnsi"/>
          <w:b/>
          <w:sz w:val="28"/>
          <w:szCs w:val="28"/>
        </w:rPr>
        <w:t>–</w:t>
      </w:r>
      <w:r w:rsidR="00363056" w:rsidRPr="007930D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F4B36">
        <w:rPr>
          <w:rFonts w:asciiTheme="minorHAnsi" w:hAnsiTheme="minorHAnsi" w:cstheme="minorHAnsi"/>
          <w:b/>
          <w:sz w:val="28"/>
          <w:szCs w:val="28"/>
        </w:rPr>
        <w:t xml:space="preserve">To help you to understand the words better, use each of the words in a sentence. Doing this will help you to use the word in the correct context. </w:t>
      </w:r>
    </w:p>
    <w:p w:rsidR="004F4B36" w:rsidRPr="00AE0346" w:rsidRDefault="004F4B36" w:rsidP="00363056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 example: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AE0346">
        <w:rPr>
          <w:rFonts w:asciiTheme="minorHAnsi" w:hAnsiTheme="minorHAnsi" w:cstheme="minorHAnsi"/>
          <w:i/>
          <w:sz w:val="28"/>
          <w:szCs w:val="28"/>
        </w:rPr>
        <w:t xml:space="preserve">I went </w:t>
      </w:r>
      <w:r w:rsidRPr="00AE0346">
        <w:rPr>
          <w:rFonts w:asciiTheme="minorHAnsi" w:hAnsiTheme="minorHAnsi" w:cstheme="minorHAnsi"/>
          <w:i/>
          <w:sz w:val="28"/>
          <w:szCs w:val="28"/>
          <w:u w:val="single"/>
        </w:rPr>
        <w:t>there</w:t>
      </w:r>
      <w:r w:rsidRPr="00AE0346">
        <w:rPr>
          <w:rFonts w:asciiTheme="minorHAnsi" w:hAnsiTheme="minorHAnsi" w:cstheme="minorHAnsi"/>
          <w:i/>
          <w:sz w:val="28"/>
          <w:szCs w:val="28"/>
        </w:rPr>
        <w:t xml:space="preserve"> for my birthday.</w:t>
      </w:r>
    </w:p>
    <w:p w:rsidR="004F4B36" w:rsidRPr="00AE0346" w:rsidRDefault="004F4B36" w:rsidP="004F4B36">
      <w:pPr>
        <w:ind w:left="2160" w:firstLine="720"/>
        <w:rPr>
          <w:rFonts w:asciiTheme="minorHAnsi" w:hAnsiTheme="minorHAnsi" w:cstheme="minorHAnsi"/>
          <w:i/>
          <w:sz w:val="28"/>
          <w:szCs w:val="28"/>
        </w:rPr>
      </w:pPr>
      <w:r w:rsidRPr="00AE0346">
        <w:rPr>
          <w:rFonts w:asciiTheme="minorHAnsi" w:hAnsiTheme="minorHAnsi" w:cstheme="minorHAnsi"/>
          <w:i/>
          <w:sz w:val="28"/>
          <w:szCs w:val="28"/>
        </w:rPr>
        <w:t xml:space="preserve">It’s </w:t>
      </w:r>
      <w:r w:rsidRPr="00AE0346">
        <w:rPr>
          <w:rFonts w:asciiTheme="minorHAnsi" w:hAnsiTheme="minorHAnsi" w:cstheme="minorHAnsi"/>
          <w:i/>
          <w:sz w:val="28"/>
          <w:szCs w:val="28"/>
          <w:u w:val="single"/>
        </w:rPr>
        <w:t>their</w:t>
      </w:r>
      <w:r w:rsidRPr="00AE0346">
        <w:rPr>
          <w:rFonts w:asciiTheme="minorHAnsi" w:hAnsiTheme="minorHAnsi" w:cstheme="minorHAnsi"/>
          <w:i/>
          <w:sz w:val="28"/>
          <w:szCs w:val="28"/>
        </w:rPr>
        <w:t xml:space="preserve"> turn to use the football pitch.</w:t>
      </w:r>
    </w:p>
    <w:p w:rsidR="000219BE" w:rsidRDefault="004F4B36" w:rsidP="00AE0346">
      <w:pPr>
        <w:ind w:left="2160" w:firstLine="720"/>
        <w:rPr>
          <w:rFonts w:asciiTheme="minorHAnsi" w:hAnsiTheme="minorHAnsi" w:cstheme="minorHAnsi"/>
          <w:i/>
          <w:sz w:val="28"/>
          <w:szCs w:val="28"/>
        </w:rPr>
      </w:pPr>
      <w:r w:rsidRPr="00AE0346">
        <w:rPr>
          <w:rFonts w:asciiTheme="minorHAnsi" w:hAnsiTheme="minorHAnsi" w:cstheme="minorHAnsi"/>
          <w:i/>
          <w:sz w:val="28"/>
          <w:szCs w:val="28"/>
          <w:u w:val="single"/>
        </w:rPr>
        <w:t>They’re</w:t>
      </w:r>
      <w:r w:rsidRPr="00AE0346">
        <w:rPr>
          <w:rFonts w:asciiTheme="minorHAnsi" w:hAnsiTheme="minorHAnsi" w:cstheme="minorHAnsi"/>
          <w:i/>
          <w:sz w:val="28"/>
          <w:szCs w:val="28"/>
        </w:rPr>
        <w:t xml:space="preserve"> going to get wet without an umbrella.</w:t>
      </w:r>
      <w:r w:rsidR="000219BE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1D5177" w:rsidRPr="007930D6" w:rsidRDefault="00AE0346" w:rsidP="0036305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863AA6D" wp14:editId="328DE706">
            <wp:simplePos x="0" y="0"/>
            <wp:positionH relativeFrom="margin">
              <wp:posOffset>332105</wp:posOffset>
            </wp:positionH>
            <wp:positionV relativeFrom="paragraph">
              <wp:posOffset>2985770</wp:posOffset>
            </wp:positionV>
            <wp:extent cx="5972810" cy="2827655"/>
            <wp:effectExtent l="19050" t="19050" r="27940" b="10795"/>
            <wp:wrapTight wrapText="bothSides">
              <wp:wrapPolygon edited="0">
                <wp:start x="-69" y="-146"/>
                <wp:lineTo x="-69" y="21537"/>
                <wp:lineTo x="21632" y="21537"/>
                <wp:lineTo x="21632" y="-146"/>
                <wp:lineTo x="-69" y="-14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27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138" w:rsidRPr="007930D6">
        <w:rPr>
          <w:rFonts w:asciiTheme="minorHAnsi" w:hAnsiTheme="minorHAnsi" w:cstheme="minorHAnsi"/>
          <w:sz w:val="28"/>
          <w:szCs w:val="28"/>
        </w:rPr>
        <w:t>On Friday you will be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test</w:t>
      </w:r>
      <w:r w:rsidR="00AC0138" w:rsidRPr="007930D6">
        <w:rPr>
          <w:rFonts w:asciiTheme="minorHAnsi" w:hAnsiTheme="minorHAnsi" w:cstheme="minorHAnsi"/>
          <w:sz w:val="28"/>
          <w:szCs w:val="28"/>
        </w:rPr>
        <w:t>ed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on all of the words below. </w:t>
      </w:r>
      <w:r w:rsidR="00AC0138" w:rsidRPr="007930D6">
        <w:rPr>
          <w:rFonts w:asciiTheme="minorHAnsi" w:hAnsiTheme="minorHAnsi" w:cstheme="minorHAnsi"/>
          <w:sz w:val="28"/>
          <w:szCs w:val="28"/>
        </w:rPr>
        <w:t xml:space="preserve">You are </w:t>
      </w:r>
      <w:r w:rsidR="00A9135C" w:rsidRPr="007930D6">
        <w:rPr>
          <w:rFonts w:asciiTheme="minorHAnsi" w:hAnsiTheme="minorHAnsi" w:cstheme="minorHAnsi"/>
          <w:sz w:val="28"/>
          <w:szCs w:val="28"/>
        </w:rPr>
        <w:t>expect</w:t>
      </w:r>
      <w:r w:rsidR="00AC0138" w:rsidRPr="007930D6">
        <w:rPr>
          <w:rFonts w:asciiTheme="minorHAnsi" w:hAnsiTheme="minorHAnsi" w:cstheme="minorHAnsi"/>
          <w:sz w:val="28"/>
          <w:szCs w:val="28"/>
        </w:rPr>
        <w:t xml:space="preserve">ed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to </w:t>
      </w:r>
      <w:r w:rsidR="00AC0138" w:rsidRPr="007930D6">
        <w:rPr>
          <w:rFonts w:asciiTheme="minorHAnsi" w:hAnsiTheme="minorHAnsi" w:cstheme="minorHAnsi"/>
          <w:sz w:val="28"/>
          <w:szCs w:val="28"/>
        </w:rPr>
        <w:t xml:space="preserve">get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the words in </w:t>
      </w:r>
      <w:r w:rsidR="00A9135C" w:rsidRPr="001D5177">
        <w:rPr>
          <w:rFonts w:asciiTheme="minorHAnsi" w:hAnsiTheme="minorHAnsi" w:cstheme="minorHAnsi"/>
          <w:b/>
          <w:sz w:val="28"/>
          <w:szCs w:val="28"/>
        </w:rPr>
        <w:t>your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spelling group correct </w:t>
      </w:r>
      <w:r w:rsidR="003D3E35" w:rsidRPr="007930D6">
        <w:rPr>
          <w:rFonts w:asciiTheme="minorHAnsi" w:hAnsiTheme="minorHAnsi" w:cstheme="minorHAnsi"/>
          <w:sz w:val="28"/>
          <w:szCs w:val="28"/>
        </w:rPr>
        <w:t xml:space="preserve">as well as the statutory words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and </w:t>
      </w:r>
      <w:r w:rsidR="006F6EB3" w:rsidRPr="007930D6">
        <w:rPr>
          <w:rFonts w:asciiTheme="minorHAnsi" w:hAnsiTheme="minorHAnsi" w:cstheme="minorHAnsi"/>
          <w:sz w:val="28"/>
          <w:szCs w:val="28"/>
        </w:rPr>
        <w:t xml:space="preserve">you can </w:t>
      </w:r>
      <w:r w:rsidR="00A9135C" w:rsidRPr="007930D6">
        <w:rPr>
          <w:rFonts w:asciiTheme="minorHAnsi" w:hAnsiTheme="minorHAnsi" w:cstheme="minorHAnsi"/>
          <w:sz w:val="28"/>
          <w:szCs w:val="28"/>
        </w:rPr>
        <w:t>attempt the rest.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</w:tblGrid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693" w:type="dxa"/>
            <w:shd w:val="clear" w:color="auto" w:fill="92D05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693" w:type="dxa"/>
            <w:shd w:val="clear" w:color="auto" w:fill="FFFF0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693" w:type="dxa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FF7201" w:rsidP="003D3E35">
            <w:pPr>
              <w:jc w:val="center"/>
              <w:rPr>
                <w:sz w:val="32"/>
                <w:szCs w:val="28"/>
              </w:rPr>
            </w:pPr>
            <w:r w:rsidRPr="00FF7201">
              <w:rPr>
                <w:sz w:val="32"/>
                <w:szCs w:val="28"/>
              </w:rPr>
              <w:t xml:space="preserve">their – there – they’re 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FF7201" w:rsidP="003D3E35">
            <w:pPr>
              <w:jc w:val="center"/>
              <w:rPr>
                <w:sz w:val="32"/>
                <w:szCs w:val="28"/>
              </w:rPr>
            </w:pPr>
            <w:r w:rsidRPr="00FF7201">
              <w:rPr>
                <w:sz w:val="32"/>
                <w:szCs w:val="28"/>
              </w:rPr>
              <w:t>whose – who’s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FF7201" w:rsidP="003D3E35">
            <w:pPr>
              <w:jc w:val="center"/>
              <w:rPr>
                <w:sz w:val="32"/>
                <w:szCs w:val="28"/>
              </w:rPr>
            </w:pPr>
            <w:r w:rsidRPr="00FF7201">
              <w:rPr>
                <w:sz w:val="32"/>
                <w:szCs w:val="28"/>
              </w:rPr>
              <w:t xml:space="preserve">accept – except </w:t>
            </w:r>
          </w:p>
        </w:tc>
        <w:tc>
          <w:tcPr>
            <w:tcW w:w="2693" w:type="dxa"/>
          </w:tcPr>
          <w:p w:rsidR="00AC0138" w:rsidRPr="00FF7201" w:rsidRDefault="00FF7201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bicycle</w:t>
            </w: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FF7201" w:rsidP="003D3E35">
            <w:pPr>
              <w:jc w:val="center"/>
              <w:rPr>
                <w:sz w:val="32"/>
                <w:szCs w:val="28"/>
              </w:rPr>
            </w:pPr>
            <w:r w:rsidRPr="00FF7201">
              <w:rPr>
                <w:sz w:val="32"/>
                <w:szCs w:val="28"/>
              </w:rPr>
              <w:t xml:space="preserve">were – where – we’re 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FF7201" w:rsidP="006D2901">
            <w:pPr>
              <w:jc w:val="center"/>
              <w:rPr>
                <w:sz w:val="32"/>
                <w:szCs w:val="28"/>
              </w:rPr>
            </w:pPr>
            <w:proofErr w:type="spellStart"/>
            <w:r w:rsidRPr="00FF7201">
              <w:rPr>
                <w:sz w:val="32"/>
                <w:szCs w:val="28"/>
              </w:rPr>
              <w:t>grate</w:t>
            </w:r>
            <w:proofErr w:type="spellEnd"/>
            <w:r w:rsidRPr="00FF7201">
              <w:rPr>
                <w:sz w:val="32"/>
                <w:szCs w:val="28"/>
              </w:rPr>
              <w:t xml:space="preserve"> - great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FF7201" w:rsidP="003D3E35">
            <w:pPr>
              <w:jc w:val="center"/>
              <w:rPr>
                <w:sz w:val="32"/>
                <w:szCs w:val="28"/>
              </w:rPr>
            </w:pPr>
            <w:r w:rsidRPr="00FF7201">
              <w:rPr>
                <w:sz w:val="32"/>
                <w:szCs w:val="28"/>
              </w:rPr>
              <w:t xml:space="preserve">affect – effect </w:t>
            </w:r>
          </w:p>
        </w:tc>
        <w:tc>
          <w:tcPr>
            <w:tcW w:w="2693" w:type="dxa"/>
          </w:tcPr>
          <w:p w:rsidR="00AC0138" w:rsidRPr="00FF7201" w:rsidRDefault="00FF7201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centre</w:t>
            </w:r>
          </w:p>
        </w:tc>
      </w:tr>
      <w:tr w:rsidR="00AC0138" w:rsidTr="00FF7201">
        <w:tc>
          <w:tcPr>
            <w:tcW w:w="2689" w:type="dxa"/>
            <w:shd w:val="clear" w:color="auto" w:fill="B2A1C7" w:themeFill="accent4" w:themeFillTint="99"/>
          </w:tcPr>
          <w:p w:rsidR="00AC0138" w:rsidRPr="00FF7201" w:rsidRDefault="00FF7201" w:rsidP="003D3E35">
            <w:pPr>
              <w:jc w:val="center"/>
              <w:rPr>
                <w:sz w:val="32"/>
                <w:szCs w:val="28"/>
              </w:rPr>
            </w:pPr>
            <w:r w:rsidRPr="00FF7201">
              <w:rPr>
                <w:sz w:val="32"/>
                <w:szCs w:val="28"/>
              </w:rPr>
              <w:t>are - our</w:t>
            </w:r>
          </w:p>
        </w:tc>
        <w:tc>
          <w:tcPr>
            <w:tcW w:w="2693" w:type="dxa"/>
            <w:shd w:val="clear" w:color="auto" w:fill="92D050"/>
          </w:tcPr>
          <w:p w:rsidR="00AC0138" w:rsidRPr="00FF7201" w:rsidRDefault="00FF7201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w</w:t>
            </w:r>
            <w:r w:rsidRPr="00FF7201">
              <w:rPr>
                <w:sz w:val="32"/>
                <w:szCs w:val="28"/>
              </w:rPr>
              <w:t>eather - whether</w:t>
            </w:r>
          </w:p>
        </w:tc>
        <w:tc>
          <w:tcPr>
            <w:tcW w:w="2693" w:type="dxa"/>
            <w:shd w:val="clear" w:color="auto" w:fill="FFFF00"/>
          </w:tcPr>
          <w:p w:rsidR="00AC0138" w:rsidRPr="00FF7201" w:rsidRDefault="00FF7201" w:rsidP="003D3E35">
            <w:pPr>
              <w:jc w:val="center"/>
              <w:rPr>
                <w:sz w:val="32"/>
                <w:szCs w:val="28"/>
              </w:rPr>
            </w:pPr>
            <w:r w:rsidRPr="00FF7201">
              <w:rPr>
                <w:sz w:val="32"/>
                <w:szCs w:val="28"/>
              </w:rPr>
              <w:t xml:space="preserve">medal – meddle </w:t>
            </w:r>
          </w:p>
        </w:tc>
        <w:tc>
          <w:tcPr>
            <w:tcW w:w="2693" w:type="dxa"/>
          </w:tcPr>
          <w:p w:rsidR="00AC0138" w:rsidRPr="00FF7201" w:rsidRDefault="00FF7201" w:rsidP="003D3E3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century </w:t>
            </w:r>
          </w:p>
        </w:tc>
      </w:tr>
    </w:tbl>
    <w:p w:rsidR="00E967D1" w:rsidRPr="004F79BB" w:rsidRDefault="003C40CF" w:rsidP="004F79BB">
      <w:pPr>
        <w:rPr>
          <w:sz w:val="52"/>
          <w:szCs w:val="52"/>
        </w:rPr>
      </w:pPr>
      <w:r w:rsidRPr="00291BA0">
        <w:rPr>
          <w:rStyle w:val="A4"/>
          <w:sz w:val="20"/>
          <w:szCs w:val="20"/>
          <w:highlight w:val="yellow"/>
        </w:rPr>
        <w:lastRenderedPageBreak/>
        <w:t xml:space="preserve">                                           </w:t>
      </w:r>
    </w:p>
    <w:sectPr w:rsidR="00E967D1" w:rsidRPr="004F79BB" w:rsidSect="00FF7201">
      <w:headerReference w:type="default" r:id="rId8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52" w:rsidRDefault="006D2901">
    <w:pPr>
      <w:pStyle w:val="Header"/>
    </w:pPr>
    <w:r>
      <w:t>Week 3</w:t>
    </w:r>
    <w:r w:rsidR="00C64452">
      <w:tab/>
    </w:r>
    <w:r w:rsidR="00C64452">
      <w:tab/>
      <w:t xml:space="preserve">Due back </w:t>
    </w:r>
    <w:r w:rsidR="00986366">
      <w:t>Friday 25</w:t>
    </w:r>
    <w:r w:rsidR="005D4B19" w:rsidRPr="005D4B19">
      <w:rPr>
        <w:vertAlign w:val="superscript"/>
      </w:rPr>
      <w:t>th</w:t>
    </w:r>
    <w:r w:rsidR="005D4B19">
      <w:t xml:space="preserve"> September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9BE"/>
    <w:rsid w:val="000C2F53"/>
    <w:rsid w:val="001536F3"/>
    <w:rsid w:val="001D5177"/>
    <w:rsid w:val="00284716"/>
    <w:rsid w:val="003611C5"/>
    <w:rsid w:val="00363056"/>
    <w:rsid w:val="00363DC9"/>
    <w:rsid w:val="003952FA"/>
    <w:rsid w:val="003B4900"/>
    <w:rsid w:val="003C40CF"/>
    <w:rsid w:val="003D3E35"/>
    <w:rsid w:val="0044220D"/>
    <w:rsid w:val="00470B81"/>
    <w:rsid w:val="004F4B36"/>
    <w:rsid w:val="004F79BB"/>
    <w:rsid w:val="005D4B19"/>
    <w:rsid w:val="00636432"/>
    <w:rsid w:val="006D2901"/>
    <w:rsid w:val="006F6EB3"/>
    <w:rsid w:val="007277CA"/>
    <w:rsid w:val="007930D6"/>
    <w:rsid w:val="007B2412"/>
    <w:rsid w:val="007B2EEA"/>
    <w:rsid w:val="00811364"/>
    <w:rsid w:val="008F32FC"/>
    <w:rsid w:val="009478C4"/>
    <w:rsid w:val="00986366"/>
    <w:rsid w:val="009A7F68"/>
    <w:rsid w:val="00A9135C"/>
    <w:rsid w:val="00AC0138"/>
    <w:rsid w:val="00AE0346"/>
    <w:rsid w:val="00C64452"/>
    <w:rsid w:val="00C958EC"/>
    <w:rsid w:val="00C97F2A"/>
    <w:rsid w:val="00CB7BB1"/>
    <w:rsid w:val="00DE0348"/>
    <w:rsid w:val="00E822CA"/>
    <w:rsid w:val="00E90EA6"/>
    <w:rsid w:val="00E967D1"/>
    <w:rsid w:val="00EF1EB0"/>
    <w:rsid w:val="00EF3434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29869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Broers, Elisabeth</dc:creator>
  <cp:lastModifiedBy>Athisha Jules</cp:lastModifiedBy>
  <cp:revision>4</cp:revision>
  <cp:lastPrinted>2019-09-11T13:25:00Z</cp:lastPrinted>
  <dcterms:created xsi:type="dcterms:W3CDTF">2020-09-16T07:25:00Z</dcterms:created>
  <dcterms:modified xsi:type="dcterms:W3CDTF">2020-09-21T12:33:00Z</dcterms:modified>
</cp:coreProperties>
</file>